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60" w:rsidRDefault="00046460" w:rsidP="00046460">
      <w:pPr>
        <w:pStyle w:val="ConsTitle"/>
        <w:jc w:val="center"/>
        <w:rPr>
          <w:rFonts w:ascii="Times New Roman" w:hAnsi="Times New Roman" w:cs="Times New Roman"/>
          <w:sz w:val="28"/>
          <w:szCs w:val="28"/>
        </w:rPr>
      </w:pPr>
    </w:p>
    <w:p w:rsidR="00046460" w:rsidRDefault="00046460" w:rsidP="00046460">
      <w:pPr>
        <w:pStyle w:val="ConsTitle"/>
        <w:jc w:val="center"/>
        <w:rPr>
          <w:rFonts w:ascii="Times New Roman" w:hAnsi="Times New Roman" w:cs="Times New Roman"/>
          <w:sz w:val="28"/>
          <w:szCs w:val="28"/>
        </w:rPr>
      </w:pPr>
    </w:p>
    <w:p w:rsidR="00046460" w:rsidRDefault="00046460" w:rsidP="000464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ДЕПУТАТОВ МУНИЦИПАЛЬНОГО ОБРАЗОВАНИЯ</w:t>
      </w:r>
    </w:p>
    <w:p w:rsidR="00046460" w:rsidRDefault="00046460" w:rsidP="000464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СЕЛЬСКОЕ ПОСЕЛЕНИЕ «ХОРОШЕВО»</w:t>
      </w:r>
    </w:p>
    <w:p w:rsidR="00046460" w:rsidRDefault="00046460" w:rsidP="000464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РЖЕВСКОГО РАЙОНА ТВЕРСКОЙ ОБЛАСТИ</w:t>
      </w:r>
    </w:p>
    <w:p w:rsidR="00046460" w:rsidRDefault="00046460" w:rsidP="00046460">
      <w:pPr>
        <w:spacing w:after="0" w:line="240" w:lineRule="auto"/>
        <w:jc w:val="center"/>
        <w:rPr>
          <w:rFonts w:ascii="Times New Roman" w:eastAsia="Times New Roman" w:hAnsi="Times New Roman" w:cs="Times New Roman"/>
          <w:b/>
          <w:sz w:val="24"/>
          <w:szCs w:val="24"/>
        </w:rPr>
      </w:pPr>
    </w:p>
    <w:p w:rsidR="00046460" w:rsidRDefault="00046460" w:rsidP="000464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046460" w:rsidRDefault="00046460" w:rsidP="00046460">
      <w:pPr>
        <w:spacing w:after="0" w:line="240" w:lineRule="auto"/>
        <w:jc w:val="center"/>
        <w:rPr>
          <w:rFonts w:ascii="Times New Roman" w:eastAsia="Times New Roman" w:hAnsi="Times New Roman" w:cs="Times New Roman"/>
          <w:b/>
          <w:sz w:val="24"/>
          <w:szCs w:val="24"/>
        </w:rPr>
      </w:pPr>
    </w:p>
    <w:p w:rsidR="00046460" w:rsidRDefault="00046460" w:rsidP="000464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28.08.2017г.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 89</w:t>
      </w:r>
    </w:p>
    <w:p w:rsidR="00046460" w:rsidRDefault="00046460" w:rsidP="00046460">
      <w:pPr>
        <w:spacing w:after="0" w:line="240" w:lineRule="auto"/>
        <w:jc w:val="both"/>
        <w:rPr>
          <w:rFonts w:ascii="Times New Roman" w:eastAsia="Times New Roman" w:hAnsi="Times New Roman" w:cs="Times New Roman"/>
          <w:b/>
          <w:sz w:val="24"/>
          <w:szCs w:val="24"/>
        </w:rPr>
      </w:pPr>
    </w:p>
    <w:p w:rsidR="00046460" w:rsidRDefault="00046460" w:rsidP="00046460">
      <w:pPr>
        <w:pStyle w:val="ConsTitle"/>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w:t>
      </w:r>
    </w:p>
    <w:p w:rsidR="00046460" w:rsidRDefault="00046460" w:rsidP="00046460">
      <w:pPr>
        <w:pStyle w:val="ConsTitle"/>
        <w:rPr>
          <w:rFonts w:ascii="Times New Roman" w:hAnsi="Times New Roman" w:cs="Times New Roman"/>
          <w:sz w:val="24"/>
          <w:szCs w:val="24"/>
        </w:rPr>
      </w:pPr>
      <w:r>
        <w:rPr>
          <w:rFonts w:ascii="Times New Roman" w:hAnsi="Times New Roman" w:cs="Times New Roman"/>
          <w:sz w:val="24"/>
          <w:szCs w:val="24"/>
        </w:rPr>
        <w:t>в Устав муниципального образования</w:t>
      </w:r>
    </w:p>
    <w:p w:rsidR="00046460" w:rsidRDefault="00046460" w:rsidP="00046460">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«Хорошево» Ржевского района</w:t>
      </w:r>
    </w:p>
    <w:p w:rsidR="00046460" w:rsidRDefault="00046460" w:rsidP="00046460">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046460" w:rsidRDefault="00046460" w:rsidP="00046460">
      <w:pPr>
        <w:rPr>
          <w:rFonts w:ascii="Times New Roman" w:hAnsi="Times New Roman" w:cs="Times New Roman"/>
          <w:sz w:val="24"/>
          <w:szCs w:val="24"/>
        </w:rPr>
      </w:pPr>
    </w:p>
    <w:p w:rsidR="00046460" w:rsidRDefault="00046460" w:rsidP="00046460">
      <w:pPr>
        <w:ind w:firstLine="708"/>
        <w:jc w:val="both"/>
        <w:rPr>
          <w:rFonts w:ascii="Times New Roman" w:hAnsi="Times New Roman" w:cs="Times New Roman"/>
          <w:sz w:val="24"/>
          <w:szCs w:val="24"/>
        </w:rPr>
      </w:pPr>
      <w:r>
        <w:rPr>
          <w:rFonts w:ascii="Times New Roman" w:hAnsi="Times New Roman" w:cs="Times New Roman"/>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«Хорошево» Ржевского района Тверской области в соответствие с федеральным и региональным законодательством, Совет депутатов сельского поселения «Хорошево»</w:t>
      </w:r>
    </w:p>
    <w:p w:rsidR="00046460" w:rsidRDefault="00046460" w:rsidP="00046460">
      <w:pPr>
        <w:rPr>
          <w:rFonts w:ascii="Times New Roman" w:hAnsi="Times New Roman" w:cs="Times New Roman"/>
          <w:b/>
          <w:sz w:val="24"/>
          <w:szCs w:val="24"/>
        </w:rPr>
      </w:pPr>
      <w:r>
        <w:rPr>
          <w:rFonts w:ascii="Times New Roman" w:hAnsi="Times New Roman" w:cs="Times New Roman"/>
          <w:b/>
          <w:sz w:val="24"/>
          <w:szCs w:val="24"/>
        </w:rPr>
        <w:t>РЕШИЛ:</w:t>
      </w:r>
    </w:p>
    <w:p w:rsidR="00046460" w:rsidRDefault="00046460" w:rsidP="00046460">
      <w:pPr>
        <w:pStyle w:val="a3"/>
        <w:jc w:val="both"/>
        <w:rPr>
          <w:rFonts w:ascii="Times New Roman" w:hAnsi="Times New Roman" w:cs="Times New Roman"/>
          <w:sz w:val="24"/>
          <w:szCs w:val="24"/>
        </w:rPr>
      </w:pPr>
    </w:p>
    <w:p w:rsidR="00046460" w:rsidRDefault="00046460" w:rsidP="00046460">
      <w:pPr>
        <w:pStyle w:val="a3"/>
        <w:ind w:firstLine="708"/>
        <w:jc w:val="both"/>
        <w:rPr>
          <w:rFonts w:ascii="Times New Roman" w:hAnsi="Times New Roman" w:cs="Times New Roman"/>
          <w:sz w:val="24"/>
          <w:szCs w:val="24"/>
        </w:rPr>
      </w:pPr>
      <w:r>
        <w:rPr>
          <w:rFonts w:ascii="Times New Roman" w:hAnsi="Times New Roman" w:cs="Times New Roman"/>
          <w:sz w:val="24"/>
          <w:szCs w:val="24"/>
        </w:rPr>
        <w:t>1. Внести  изменения  и  дополнения в  Устав муниципального образования  сельское  поселение «Хорошево» Ржевского района  Тверской  области:</w:t>
      </w:r>
    </w:p>
    <w:p w:rsidR="00046460" w:rsidRDefault="00046460" w:rsidP="00046460">
      <w:pPr>
        <w:pStyle w:val="a3"/>
        <w:ind w:firstLine="708"/>
        <w:jc w:val="both"/>
        <w:rPr>
          <w:rFonts w:ascii="Times New Roman" w:hAnsi="Times New Roman" w:cs="Times New Roman"/>
          <w:sz w:val="24"/>
          <w:szCs w:val="24"/>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1.1.</w:t>
      </w:r>
      <w:r>
        <w:rPr>
          <w:rFonts w:ascii="Times New Roman" w:hAnsi="Times New Roman" w:cs="Times New Roman"/>
          <w:i/>
          <w:sz w:val="25"/>
          <w:szCs w:val="25"/>
        </w:rPr>
        <w:tab/>
        <w:t>Статью 8 Устава изложить в следующей редакции:</w:t>
      </w:r>
    </w:p>
    <w:p w:rsidR="00046460" w:rsidRDefault="00046460" w:rsidP="00046460">
      <w:pPr>
        <w:spacing w:after="0" w:line="240" w:lineRule="auto"/>
        <w:ind w:firstLine="720"/>
        <w:jc w:val="both"/>
        <w:rPr>
          <w:rFonts w:ascii="Times New Roman" w:hAnsi="Times New Roman"/>
          <w:b/>
          <w:bCs/>
          <w:sz w:val="25"/>
          <w:szCs w:val="25"/>
        </w:rPr>
      </w:pPr>
      <w:r>
        <w:rPr>
          <w:rFonts w:ascii="Times New Roman" w:hAnsi="Times New Roman"/>
          <w:b/>
          <w:bCs/>
          <w:sz w:val="25"/>
          <w:szCs w:val="25"/>
        </w:rPr>
        <w:t>«Статья 8. Вопросы местного значения сельского поселения «Хорошево».</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К вопросам местного значения поселения относятся: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 установление, изменение и отмена местных налогов и сборов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6460" w:rsidRDefault="00046460" w:rsidP="00046460">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4"/>
            <w:rFonts w:ascii="Times New Roman" w:hAnsi="Times New Roman"/>
            <w:color w:val="auto"/>
            <w:sz w:val="25"/>
            <w:szCs w:val="25"/>
            <w:u w:val="none"/>
          </w:rPr>
          <w:t>законодательством</w:t>
        </w:r>
      </w:hyperlink>
      <w:r>
        <w:rPr>
          <w:rFonts w:ascii="Times New Roman" w:hAnsi="Times New Roman"/>
          <w:sz w:val="25"/>
          <w:szCs w:val="25"/>
        </w:rPr>
        <w:t xml:space="preserve"> Российской Федерации;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Pr>
          <w:rFonts w:ascii="Times New Roman" w:hAnsi="Times New Roman"/>
          <w:sz w:val="25"/>
          <w:szCs w:val="25"/>
        </w:rPr>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4"/>
            <w:rFonts w:ascii="Times New Roman" w:hAnsi="Times New Roman"/>
            <w:color w:val="auto"/>
            <w:sz w:val="25"/>
            <w:szCs w:val="25"/>
            <w:u w:val="none"/>
          </w:rPr>
          <w:t>законодательством</w:t>
        </w:r>
      </w:hyperlink>
      <w:r>
        <w:rPr>
          <w:rFonts w:ascii="Times New Roman" w:hAnsi="Times New Roman"/>
          <w:sz w:val="25"/>
          <w:szCs w:val="25"/>
        </w:rPr>
        <w:t>;</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6460" w:rsidRDefault="00046460" w:rsidP="00046460">
      <w:pPr>
        <w:pStyle w:val="ConsPlusCell"/>
        <w:ind w:firstLine="709"/>
        <w:jc w:val="both"/>
        <w:rPr>
          <w:sz w:val="25"/>
          <w:szCs w:val="25"/>
        </w:rPr>
      </w:pPr>
      <w:r>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6460" w:rsidRDefault="00046460" w:rsidP="00046460">
      <w:pPr>
        <w:pStyle w:val="ConsPlusCell"/>
        <w:ind w:firstLine="709"/>
        <w:jc w:val="both"/>
        <w:rPr>
          <w:sz w:val="25"/>
          <w:szCs w:val="25"/>
        </w:rPr>
      </w:pPr>
      <w:r>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11) обеспечение первичных мер пожарной безопасности в границах населенных пунктов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19) формирование архивных фондов поселения;</w:t>
      </w:r>
    </w:p>
    <w:p w:rsidR="00046460" w:rsidRDefault="00046460" w:rsidP="00046460">
      <w:pPr>
        <w:autoSpaceDE w:val="0"/>
        <w:autoSpaceDN w:val="0"/>
        <w:adjustRightInd w:val="0"/>
        <w:spacing w:after="0" w:line="240" w:lineRule="auto"/>
        <w:ind w:firstLine="708"/>
        <w:jc w:val="both"/>
        <w:rPr>
          <w:rFonts w:ascii="Times New Roman" w:hAnsi="Times New Roman"/>
          <w:b/>
          <w:bCs/>
          <w:sz w:val="25"/>
          <w:szCs w:val="25"/>
        </w:rPr>
      </w:pPr>
      <w:r>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w:t>
      </w:r>
      <w:r>
        <w:rPr>
          <w:rFonts w:ascii="Times New Roman" w:hAnsi="Times New Roman"/>
          <w:sz w:val="25"/>
          <w:szCs w:val="25"/>
        </w:rPr>
        <w:lastRenderedPageBreak/>
        <w:t>городских лесов, лесов особо охраняемых природных территорий, расположенных в границах населенных пунктов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24) организация ритуальных услуг и содержание мест захоронения;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 исключен;</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30) организация и осуществление мероприятий по работе с детьми и молодежью в поселении;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31) осуществление в пределах, установленных водным </w:t>
      </w:r>
      <w:hyperlink r:id="rId6" w:history="1">
        <w:r>
          <w:rPr>
            <w:rStyle w:val="a4"/>
            <w:rFonts w:ascii="Times New Roman" w:hAnsi="Times New Roman"/>
            <w:color w:val="auto"/>
            <w:sz w:val="25"/>
            <w:szCs w:val="25"/>
            <w:u w:val="none"/>
          </w:rPr>
          <w:t>законодательством</w:t>
        </w:r>
      </w:hyperlink>
      <w:r>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32) осуществление муниципального лесного контроля;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35)</w:t>
      </w:r>
      <w:r>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5"/>
          <w:szCs w:val="25"/>
        </w:rPr>
        <w:t>;</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7" w:history="1">
        <w:r>
          <w:rPr>
            <w:rStyle w:val="a4"/>
            <w:rFonts w:ascii="Times New Roman" w:hAnsi="Times New Roman"/>
            <w:color w:val="auto"/>
            <w:sz w:val="25"/>
            <w:szCs w:val="25"/>
            <w:u w:val="none"/>
          </w:rPr>
          <w:t>статьями 31.1</w:t>
        </w:r>
      </w:hyperlink>
      <w:r>
        <w:rPr>
          <w:rFonts w:ascii="Times New Roman" w:hAnsi="Times New Roman"/>
          <w:sz w:val="25"/>
          <w:szCs w:val="25"/>
        </w:rPr>
        <w:t xml:space="preserve"> и </w:t>
      </w:r>
      <w:hyperlink r:id="rId8" w:history="1">
        <w:r>
          <w:rPr>
            <w:rStyle w:val="a4"/>
            <w:rFonts w:ascii="Times New Roman" w:hAnsi="Times New Roman"/>
            <w:color w:val="auto"/>
            <w:sz w:val="25"/>
            <w:szCs w:val="25"/>
            <w:u w:val="none"/>
          </w:rPr>
          <w:t>31.3</w:t>
        </w:r>
      </w:hyperlink>
      <w:r>
        <w:rPr>
          <w:rFonts w:ascii="Times New Roman" w:hAnsi="Times New Roman"/>
          <w:sz w:val="25"/>
          <w:szCs w:val="25"/>
        </w:rPr>
        <w:t xml:space="preserve"> </w:t>
      </w:r>
      <w:r>
        <w:rPr>
          <w:rFonts w:ascii="Times New Roman" w:hAnsi="Times New Roman"/>
          <w:sz w:val="25"/>
          <w:szCs w:val="25"/>
        </w:rPr>
        <w:lastRenderedPageBreak/>
        <w:t>Федерального закона от 12 января 1996 года № 7-ФЗ «О некоммерческих организациях»;</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Pr>
            <w:rStyle w:val="a4"/>
            <w:rFonts w:ascii="Times New Roman" w:hAnsi="Times New Roman"/>
            <w:color w:val="auto"/>
            <w:sz w:val="25"/>
            <w:szCs w:val="25"/>
            <w:u w:val="none"/>
          </w:rPr>
          <w:t>законом</w:t>
        </w:r>
      </w:hyperlink>
      <w:r>
        <w:rPr>
          <w:rFonts w:ascii="Times New Roman" w:hAnsi="Times New Roman"/>
          <w:sz w:val="25"/>
          <w:szCs w:val="25"/>
        </w:rPr>
        <w:t>;</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38) осуществление мер по противодействию коррупции в границах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1.2. Статью 9 Устава изложить в следующей редакции:</w:t>
      </w:r>
    </w:p>
    <w:p w:rsidR="00046460" w:rsidRDefault="00046460" w:rsidP="00046460">
      <w:pPr>
        <w:spacing w:after="0" w:line="240" w:lineRule="auto"/>
        <w:ind w:firstLine="709"/>
        <w:jc w:val="both"/>
        <w:rPr>
          <w:rFonts w:ascii="Times New Roman" w:hAnsi="Times New Roman"/>
          <w:b/>
          <w:bCs/>
          <w:sz w:val="25"/>
          <w:szCs w:val="25"/>
        </w:rPr>
      </w:pPr>
      <w:r>
        <w:rPr>
          <w:rFonts w:ascii="Times New Roman" w:hAnsi="Times New Roman"/>
          <w:b/>
          <w:bCs/>
          <w:sz w:val="25"/>
          <w:szCs w:val="25"/>
        </w:rPr>
        <w:t>«Статья 9. Права органов местного самоуправления сельского поселения «Хорошево» на решение вопросов, не отнесенных к вопросам местного значения поселений.</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 Органы местного самоуправления поселения имеют право на: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 создание музеев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 участие в осуществлении деятельности по опеке и попечительству;</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6460" w:rsidRDefault="00046460" w:rsidP="00046460">
      <w:pPr>
        <w:autoSpaceDE w:val="0"/>
        <w:autoSpaceDN w:val="0"/>
        <w:adjustRightInd w:val="0"/>
        <w:spacing w:after="0" w:line="240" w:lineRule="auto"/>
        <w:ind w:left="709"/>
        <w:jc w:val="both"/>
        <w:rPr>
          <w:rFonts w:ascii="Times New Roman" w:hAnsi="Times New Roman"/>
          <w:sz w:val="25"/>
          <w:szCs w:val="25"/>
        </w:rPr>
      </w:pPr>
      <w:r>
        <w:rPr>
          <w:rFonts w:ascii="Times New Roman" w:hAnsi="Times New Roman"/>
          <w:sz w:val="25"/>
          <w:szCs w:val="25"/>
        </w:rPr>
        <w:t>7) создание муниципальной пожарной охраны;</w:t>
      </w:r>
    </w:p>
    <w:p w:rsidR="00046460" w:rsidRDefault="00046460" w:rsidP="00046460">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ab/>
        <w:t>8) создание условий для развития туризма;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13) осуществление мероприятий по отлову и содержанию безнадзорных животных, обитающих на территории поселения;</w:t>
      </w:r>
    </w:p>
    <w:p w:rsidR="00046460" w:rsidRDefault="00046460" w:rsidP="00046460">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46460" w:rsidRDefault="00046460" w:rsidP="00046460">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lastRenderedPageBreak/>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1.3. Статью 18 Устава изложить в следующей редакции:</w:t>
      </w:r>
    </w:p>
    <w:p w:rsidR="00046460" w:rsidRDefault="00046460" w:rsidP="00046460">
      <w:pPr>
        <w:spacing w:after="0" w:line="240" w:lineRule="auto"/>
        <w:ind w:firstLine="709"/>
        <w:jc w:val="both"/>
        <w:rPr>
          <w:rFonts w:ascii="Times New Roman" w:eastAsia="Times New Roman" w:hAnsi="Times New Roman" w:cs="Times New Roman"/>
          <w:b/>
          <w:bCs/>
          <w:sz w:val="25"/>
          <w:szCs w:val="25"/>
        </w:rPr>
      </w:pPr>
      <w:r>
        <w:rPr>
          <w:rFonts w:ascii="Times New Roman" w:hAnsi="Times New Roman"/>
          <w:sz w:val="25"/>
          <w:szCs w:val="25"/>
        </w:rPr>
        <w:t>«</w:t>
      </w:r>
      <w:r>
        <w:rPr>
          <w:rFonts w:ascii="Times New Roman" w:eastAsia="Times New Roman" w:hAnsi="Times New Roman" w:cs="Times New Roman"/>
          <w:b/>
          <w:bCs/>
          <w:sz w:val="25"/>
          <w:szCs w:val="25"/>
        </w:rPr>
        <w:t>Статья 18. Публичные слушания.</w:t>
      </w:r>
    </w:p>
    <w:p w:rsidR="00046460" w:rsidRDefault="00046460" w:rsidP="00046460">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«Хорошево» могут проводиться публичные слушания.</w:t>
      </w:r>
    </w:p>
    <w:p w:rsidR="00046460" w:rsidRDefault="00046460" w:rsidP="00046460">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046460" w:rsidRDefault="00046460" w:rsidP="00046460">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46460" w:rsidRDefault="00046460" w:rsidP="00046460">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3. На публичные слушания в обязательном порядке выносятся вопросы:</w:t>
      </w:r>
    </w:p>
    <w:p w:rsidR="00046460" w:rsidRDefault="00046460" w:rsidP="00046460">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046460" w:rsidRDefault="00046460" w:rsidP="00046460">
      <w:pPr>
        <w:autoSpaceDE w:val="0"/>
        <w:autoSpaceDN w:val="0"/>
        <w:adjustRightInd w:val="0"/>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2) проект местного бюджета и отчет о его исполнении;</w:t>
      </w:r>
    </w:p>
    <w:p w:rsidR="00046460" w:rsidRDefault="00046460" w:rsidP="00046460">
      <w:pPr>
        <w:autoSpaceDE w:val="0"/>
        <w:autoSpaceDN w:val="0"/>
        <w:adjustRightInd w:val="0"/>
        <w:spacing w:after="0" w:line="240" w:lineRule="auto"/>
        <w:ind w:firstLine="54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6460" w:rsidRDefault="00046460" w:rsidP="00046460">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Pr>
          <w:rFonts w:ascii="Times New Roman" w:eastAsia="Times New Roman" w:hAnsi="Times New Roman" w:cs="Times New Roman"/>
          <w:sz w:val="25"/>
          <w:szCs w:val="25"/>
        </w:rPr>
        <w:t xml:space="preserve">4) </w:t>
      </w:r>
      <w:r>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6460" w:rsidRDefault="00046460" w:rsidP="00046460">
      <w:pPr>
        <w:autoSpaceDE w:val="0"/>
        <w:autoSpaceDN w:val="0"/>
        <w:adjustRightInd w:val="0"/>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4. 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Pr>
          <w:rFonts w:ascii="Times New Roman" w:eastAsia="Times New Roman" w:hAnsi="Times New Roman" w:cs="Times New Roman"/>
          <w:sz w:val="25"/>
          <w:szCs w:val="25"/>
        </w:rP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46460" w:rsidRDefault="00046460" w:rsidP="00046460">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1.4. Статью 27 Устава изложить в следующей редакции:</w:t>
      </w:r>
    </w:p>
    <w:p w:rsidR="00046460" w:rsidRDefault="00046460" w:rsidP="00046460">
      <w:pPr>
        <w:spacing w:after="0" w:line="240" w:lineRule="auto"/>
        <w:ind w:firstLine="709"/>
        <w:jc w:val="both"/>
        <w:rPr>
          <w:rFonts w:ascii="Times New Roman" w:hAnsi="Times New Roman"/>
          <w:b/>
          <w:bCs/>
          <w:sz w:val="25"/>
          <w:szCs w:val="25"/>
        </w:rPr>
      </w:pPr>
      <w:r>
        <w:rPr>
          <w:rFonts w:ascii="Times New Roman" w:hAnsi="Times New Roman"/>
          <w:b/>
          <w:bCs/>
          <w:sz w:val="25"/>
          <w:szCs w:val="25"/>
        </w:rPr>
        <w:t>«Статья 27. Глава сельского поселения «Хорошево».</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046460" w:rsidRDefault="00046460" w:rsidP="00046460">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Порядок проведения конкурса по отбору кандидатур на должность Главы сельского поселения «Хорошево» устанавливается Советом депутатов сельского поселения «Хорошево».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«Хорошево».</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Половина членов конкурсной комиссии назначается Советом депутатов сельского поселения «Хорошево», а другая половина - Главой Ржевского района</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046460" w:rsidRDefault="00046460" w:rsidP="00046460">
      <w:pPr>
        <w:spacing w:after="0" w:line="240" w:lineRule="auto"/>
        <w:ind w:firstLine="709"/>
        <w:jc w:val="both"/>
        <w:rPr>
          <w:rFonts w:ascii="Times New Roman" w:hAnsi="Times New Roman" w:cs="Times New Roman"/>
          <w:kern w:val="22"/>
          <w:sz w:val="25"/>
          <w:szCs w:val="25"/>
        </w:rPr>
      </w:pPr>
      <w:r>
        <w:rPr>
          <w:rFonts w:ascii="Times New Roman" w:hAnsi="Times New Roman"/>
          <w:sz w:val="25"/>
          <w:szCs w:val="25"/>
        </w:rPr>
        <w:t xml:space="preserve">6. </w:t>
      </w:r>
      <w:r>
        <w:rPr>
          <w:rFonts w:ascii="Times New Roman" w:hAnsi="Times New Roman" w:cs="Times New Roman"/>
          <w:kern w:val="22"/>
          <w:sz w:val="25"/>
          <w:szCs w:val="25"/>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lastRenderedPageBreak/>
        <w:t>8. Глава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соблюдения прав и свобод человека и гражданина на территории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4) вправе требовать созыва внеочередного заседания Совета депутатов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«Хорошево»;</w:t>
      </w:r>
    </w:p>
    <w:p w:rsidR="00046460" w:rsidRDefault="00046460" w:rsidP="00046460">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 xml:space="preserve">   7) издает в пределах своих полномочий правовые акты;</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sz w:val="25"/>
          <w:szCs w:val="25"/>
        </w:rPr>
        <w:t xml:space="preserve">9. </w:t>
      </w:r>
      <w:r>
        <w:rPr>
          <w:rFonts w:ascii="Times New Roman" w:hAnsi="Times New Roman" w:cs="Times New Roman"/>
          <w:sz w:val="25"/>
          <w:szCs w:val="25"/>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5"/>
          <w:szCs w:val="25"/>
        </w:rPr>
        <w:lastRenderedPageBreak/>
        <w:t>№273-ФЗ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6460" w:rsidRDefault="00046460" w:rsidP="00046460">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 xml:space="preserve">10. </w:t>
      </w:r>
      <w:r>
        <w:rPr>
          <w:rFonts w:ascii="Times New Roman" w:hAnsi="Times New Roman" w:cs="Times New Roman"/>
          <w:kern w:val="22"/>
          <w:sz w:val="25"/>
          <w:szCs w:val="25"/>
        </w:rPr>
        <w:t xml:space="preserve">Полномочия Главы поселения прекращаются досрочно </w:t>
      </w:r>
      <w:r>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0" w:history="1">
        <w:r>
          <w:rPr>
            <w:rStyle w:val="a4"/>
            <w:rFonts w:ascii="Times New Roman" w:hAnsi="Times New Roman" w:cs="Times New Roman"/>
            <w:color w:val="auto"/>
            <w:sz w:val="25"/>
            <w:szCs w:val="25"/>
            <w:u w:val="none"/>
          </w:rPr>
          <w:t>законом</w:t>
        </w:r>
      </w:hyperlink>
      <w:r>
        <w:rPr>
          <w:rFonts w:ascii="Times New Roman" w:hAnsi="Times New Roman" w:cs="Times New Roman"/>
          <w:sz w:val="25"/>
          <w:szCs w:val="25"/>
        </w:rPr>
        <w:t xml:space="preserve"> от 25.12.2008 №273-ФЗ «О противодействии коррупции», федеральным </w:t>
      </w:r>
      <w:hyperlink r:id="rId11" w:history="1">
        <w:r>
          <w:rPr>
            <w:rStyle w:val="a4"/>
            <w:rFonts w:ascii="Times New Roman" w:hAnsi="Times New Roman" w:cs="Times New Roman"/>
            <w:color w:val="auto"/>
            <w:sz w:val="25"/>
            <w:szCs w:val="25"/>
            <w:u w:val="none"/>
          </w:rPr>
          <w:t>законом</w:t>
        </w:r>
      </w:hyperlink>
      <w:r>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Pr>
            <w:rStyle w:val="a4"/>
            <w:rFonts w:ascii="Times New Roman" w:hAnsi="Times New Roman" w:cs="Times New Roman"/>
            <w:color w:val="auto"/>
            <w:sz w:val="25"/>
            <w:szCs w:val="25"/>
            <w:u w:val="none"/>
          </w:rPr>
          <w:t>законом</w:t>
        </w:r>
      </w:hyperlink>
      <w:r>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Pr>
          <w:rFonts w:ascii="Times New Roman" w:hAnsi="Times New Roman" w:cs="Times New Roman"/>
          <w:kern w:val="22"/>
          <w:sz w:val="25"/>
          <w:szCs w:val="25"/>
        </w:rPr>
        <w:t>в случае несоблюдения ограничений, установленных Федеральным законом.</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 xml:space="preserve">11. Полномочия Главы поселения прекращаются досрочно по следующим основаниям: </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1) смерти;</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 xml:space="preserve">2) отставки по собственному желанию; </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3) удаление в отставку в соответствии со статьей 74.1 Федерального закона;</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4) отрешения от должности в соответствии со статьей 74 Федерального закона;</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5) признания судом недееспособным или ограниченно дееспособным;</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6) признания судом безвестно отсутствующим или объявления умершим;</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7) вступления в отношении его в законную силу обвинительного приговора суда;</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8) выезда за пределы Российской Федерации на постоянное место жительства;</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6460" w:rsidRDefault="00046460" w:rsidP="00046460">
      <w:pPr>
        <w:spacing w:after="0" w:line="240" w:lineRule="auto"/>
        <w:jc w:val="both"/>
        <w:rPr>
          <w:rFonts w:ascii="Times New Roman" w:hAnsi="Times New Roman"/>
          <w:sz w:val="25"/>
          <w:szCs w:val="25"/>
        </w:rPr>
      </w:pPr>
      <w:r>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046460" w:rsidRDefault="00046460" w:rsidP="00046460">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«Хорошево»;</w:t>
      </w:r>
    </w:p>
    <w:p w:rsidR="00046460" w:rsidRDefault="00046460" w:rsidP="00046460">
      <w:pPr>
        <w:autoSpaceDE w:val="0"/>
        <w:autoSpaceDN w:val="0"/>
        <w:adjustRightInd w:val="0"/>
        <w:spacing w:after="0" w:line="240" w:lineRule="auto"/>
        <w:ind w:firstLine="540"/>
        <w:jc w:val="both"/>
        <w:rPr>
          <w:rFonts w:ascii="Times New Roman" w:hAnsi="Times New Roman"/>
          <w:sz w:val="25"/>
          <w:szCs w:val="25"/>
        </w:rPr>
      </w:pPr>
      <w:r>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046460" w:rsidRDefault="00046460" w:rsidP="00046460">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lastRenderedPageBreak/>
        <w:t>12. Главе сельского поселения, осуществляющему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046460" w:rsidRDefault="00046460" w:rsidP="00046460">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13. 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046460" w:rsidRDefault="00046460" w:rsidP="00046460">
      <w:pPr>
        <w:spacing w:after="0" w:line="240" w:lineRule="auto"/>
        <w:ind w:firstLine="709"/>
        <w:jc w:val="both"/>
        <w:rPr>
          <w:rFonts w:ascii="Times New Roman" w:hAnsi="Times New Roman" w:cs="Times New Roman"/>
          <w:kern w:val="22"/>
          <w:sz w:val="25"/>
          <w:szCs w:val="25"/>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1.5. Статью 32 Устава изложить в следующей редакции:</w:t>
      </w:r>
    </w:p>
    <w:p w:rsidR="00046460" w:rsidRDefault="00046460" w:rsidP="00046460">
      <w:pPr>
        <w:spacing w:after="0" w:line="240" w:lineRule="auto"/>
        <w:ind w:firstLine="709"/>
        <w:jc w:val="both"/>
        <w:rPr>
          <w:rFonts w:ascii="Times New Roman" w:hAnsi="Times New Roman"/>
          <w:b/>
          <w:bCs/>
          <w:i/>
          <w:sz w:val="25"/>
          <w:szCs w:val="25"/>
        </w:rPr>
      </w:pPr>
      <w:r>
        <w:rPr>
          <w:rFonts w:ascii="Times New Roman" w:hAnsi="Times New Roman" w:cs="Times New Roman"/>
          <w:i/>
          <w:sz w:val="24"/>
          <w:szCs w:val="24"/>
        </w:rPr>
        <w:t>«</w:t>
      </w:r>
      <w:r>
        <w:rPr>
          <w:rFonts w:ascii="Times New Roman" w:hAnsi="Times New Roman"/>
          <w:b/>
          <w:bCs/>
          <w:sz w:val="25"/>
          <w:szCs w:val="25"/>
        </w:rPr>
        <w:t>Статья 32. Полномочия Администрации сельского поселения «Хорошево».</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2. В пределах своих полномочий Администрация поселения:</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2) обеспечивает комплексное социально-экономическое развитие поселения;</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3) обеспечивает исполнение бюджета и программы социально-экономического развития поселения;</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046460" w:rsidRDefault="00046460" w:rsidP="00046460">
      <w:pPr>
        <w:spacing w:after="0" w:line="240" w:lineRule="auto"/>
        <w:ind w:firstLine="709"/>
        <w:jc w:val="both"/>
        <w:rPr>
          <w:rFonts w:ascii="Times New Roman" w:hAnsi="Times New Roman"/>
          <w:sz w:val="25"/>
          <w:szCs w:val="25"/>
        </w:rPr>
      </w:pPr>
      <w:r>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Pr>
            <w:rStyle w:val="a4"/>
            <w:rFonts w:ascii="Times New Roman" w:hAnsi="Times New Roman"/>
            <w:color w:val="auto"/>
            <w:sz w:val="25"/>
            <w:szCs w:val="25"/>
            <w:u w:val="none"/>
          </w:rPr>
          <w:t>законодательством</w:t>
        </w:r>
      </w:hyperlink>
      <w:r>
        <w:rPr>
          <w:rFonts w:ascii="Times New Roman" w:hAnsi="Times New Roman"/>
          <w:sz w:val="25"/>
          <w:szCs w:val="25"/>
        </w:rPr>
        <w:t xml:space="preserve"> Российской Федерации;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Pr>
            <w:rStyle w:val="a4"/>
            <w:rFonts w:ascii="Times New Roman" w:hAnsi="Times New Roman"/>
            <w:color w:val="auto"/>
            <w:sz w:val="25"/>
            <w:szCs w:val="25"/>
            <w:u w:val="none"/>
          </w:rPr>
          <w:t>законодательством</w:t>
        </w:r>
      </w:hyperlink>
      <w:r>
        <w:rPr>
          <w:rFonts w:ascii="Times New Roman" w:hAnsi="Times New Roman"/>
          <w:sz w:val="25"/>
          <w:szCs w:val="25"/>
        </w:rPr>
        <w:t>;</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lastRenderedPageBreak/>
        <w:t>12) обеспечивает  первичные меры пожарной безопасности в границах населенных пунктов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19) формирует архивные фонды поселения;</w:t>
      </w:r>
    </w:p>
    <w:p w:rsidR="00046460" w:rsidRDefault="00046460" w:rsidP="00046460">
      <w:pPr>
        <w:autoSpaceDE w:val="0"/>
        <w:autoSpaceDN w:val="0"/>
        <w:adjustRightInd w:val="0"/>
        <w:spacing w:after="0" w:line="240" w:lineRule="auto"/>
        <w:ind w:firstLine="708"/>
        <w:jc w:val="both"/>
        <w:rPr>
          <w:rFonts w:ascii="Times New Roman" w:hAnsi="Times New Roman"/>
          <w:b/>
          <w:bCs/>
          <w:sz w:val="25"/>
          <w:szCs w:val="25"/>
        </w:rPr>
      </w:pPr>
      <w:r>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21) организует ритуальные услуги и содержание мест захоронения;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26) организует  и осуществляет мероприятия по работе с детьми и молодежью в поселении;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27) осуществляет в пределах, установленных водным </w:t>
      </w:r>
      <w:hyperlink r:id="rId15" w:history="1">
        <w:r>
          <w:rPr>
            <w:rStyle w:val="a4"/>
            <w:rFonts w:ascii="Times New Roman" w:hAnsi="Times New Roman"/>
            <w:color w:val="auto"/>
            <w:sz w:val="25"/>
            <w:szCs w:val="25"/>
            <w:u w:val="none"/>
          </w:rPr>
          <w:t>законодательством</w:t>
        </w:r>
      </w:hyperlink>
      <w:r>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28) осуществляет муниципальный лесной контроль;</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31) исключен;</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6" w:history="1">
        <w:r>
          <w:rPr>
            <w:rStyle w:val="a4"/>
            <w:rFonts w:ascii="Times New Roman" w:hAnsi="Times New Roman"/>
            <w:color w:val="auto"/>
            <w:sz w:val="25"/>
            <w:szCs w:val="25"/>
            <w:u w:val="none"/>
          </w:rPr>
          <w:t>статьями 31.1</w:t>
        </w:r>
      </w:hyperlink>
      <w:r>
        <w:rPr>
          <w:rFonts w:ascii="Times New Roman" w:hAnsi="Times New Roman"/>
          <w:sz w:val="25"/>
          <w:szCs w:val="25"/>
        </w:rPr>
        <w:t xml:space="preserve"> и </w:t>
      </w:r>
      <w:hyperlink r:id="rId17" w:history="1">
        <w:r>
          <w:rPr>
            <w:rStyle w:val="a4"/>
            <w:rFonts w:ascii="Times New Roman" w:hAnsi="Times New Roman"/>
            <w:color w:val="auto"/>
            <w:sz w:val="25"/>
            <w:szCs w:val="25"/>
            <w:u w:val="none"/>
          </w:rPr>
          <w:t>31.3</w:t>
        </w:r>
      </w:hyperlink>
      <w:r>
        <w:rPr>
          <w:rFonts w:ascii="Times New Roman" w:hAnsi="Times New Roman"/>
          <w:sz w:val="25"/>
          <w:szCs w:val="25"/>
        </w:rPr>
        <w:t xml:space="preserve"> федерального закона от 12 января 1996 года № 7-ФЗ «О некоммерческих организациях»;</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33) осуществляет  меры по противодействию коррупции в границах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lastRenderedPageBreak/>
        <w:t>35) осуществляет иные полномочия в соответствии с законодательством, настоящим Уставом, решениями Совета депутатов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1.6. Статью 39 Устава изложить в следующей редакции:</w:t>
      </w:r>
    </w:p>
    <w:p w:rsidR="00046460" w:rsidRDefault="00046460" w:rsidP="00046460">
      <w:pPr>
        <w:autoSpaceDE w:val="0"/>
        <w:autoSpaceDN w:val="0"/>
        <w:adjustRightInd w:val="0"/>
        <w:spacing w:after="0" w:line="240" w:lineRule="auto"/>
        <w:ind w:firstLine="709"/>
        <w:jc w:val="both"/>
        <w:rPr>
          <w:rFonts w:ascii="Times New Roman" w:hAnsi="Times New Roman"/>
          <w:b/>
          <w:sz w:val="25"/>
          <w:szCs w:val="25"/>
          <w:u w:val="single"/>
        </w:rPr>
      </w:pPr>
      <w:r>
        <w:rPr>
          <w:rFonts w:ascii="Times New Roman" w:hAnsi="Times New Roman" w:cs="Times New Roman"/>
          <w:i/>
          <w:sz w:val="25"/>
          <w:szCs w:val="25"/>
        </w:rPr>
        <w:t>«</w:t>
      </w:r>
      <w:r>
        <w:rPr>
          <w:rFonts w:ascii="Times New Roman" w:hAnsi="Times New Roman"/>
          <w:b/>
          <w:sz w:val="25"/>
          <w:szCs w:val="25"/>
        </w:rPr>
        <w:t>Статья 39. Муниципальные правовые акты.</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 В систему муниципальных правовых актов сельского поселения «Хорошево» входят:</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 Устав сельского поселении «Хорошево»;</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2) правовые акты, принятые на местном референдуме; </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 нормативные и иные правовые акты Совета депутатов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4) правовые акты Главы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5) правовые акты Администрации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rPr>
          <w:rFonts w:ascii="Times New Roman" w:hAnsi="Times New Roman"/>
          <w:sz w:val="25"/>
          <w:szCs w:val="25"/>
        </w:rPr>
        <w:lastRenderedPageBreak/>
        <w:t>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 6.  Совет депутатов сельского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 настоящим Уставом.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7. Глава сельского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8.Председатель Совета депутатов издает постановления и распоряжения по вопросам организации деятельности Совета депутатов сельского  поселения.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«Хорошево», органам территориального общественного самоуправления, а также инициативным группам граждан.</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11.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«Хорошево» на информационном стенде, расположенном в Администрации сельского поселения «Хорошево» и информационных стендах, расположенных на территориальных участках д. Кокошкино, пос. Заволжский и в населенных пунктах д. Пирютино, д. Ковалево, д. Волжское-Малахово, д. Муравьево, д. Санталово, д. Костерево, д. Тростино. </w:t>
      </w:r>
      <w:r>
        <w:rPr>
          <w:rFonts w:ascii="Times New Roman" w:hAnsi="Times New Roman"/>
          <w:sz w:val="25"/>
          <w:szCs w:val="25"/>
        </w:rPr>
        <w:lastRenderedPageBreak/>
        <w:t xml:space="preserve">Обнародование муниципальных нормативных правовых актов проводится согласно Положению об обнародовании. </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046460" w:rsidRDefault="00046460" w:rsidP="0004646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p>
    <w:p w:rsidR="00046460" w:rsidRDefault="00046460" w:rsidP="00046460">
      <w:pPr>
        <w:pStyle w:val="a3"/>
        <w:jc w:val="both"/>
        <w:rPr>
          <w:rFonts w:ascii="Times New Roman" w:hAnsi="Times New Roman" w:cs="Times New Roman"/>
          <w:i/>
          <w:sz w:val="25"/>
          <w:szCs w:val="25"/>
        </w:rPr>
      </w:pPr>
    </w:p>
    <w:p w:rsidR="00046460" w:rsidRDefault="00046460" w:rsidP="00046460">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1.7. Статью 40 Устава изложить в следующей редакции:</w:t>
      </w:r>
    </w:p>
    <w:p w:rsidR="00046460" w:rsidRDefault="00046460" w:rsidP="00046460">
      <w:pPr>
        <w:spacing w:after="0" w:line="240" w:lineRule="auto"/>
        <w:ind w:firstLine="709"/>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r>
        <w:rPr>
          <w:rFonts w:ascii="Times New Roman" w:hAnsi="Times New Roman"/>
          <w:sz w:val="25"/>
          <w:szCs w:val="25"/>
        </w:rPr>
        <w:t>.</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046460" w:rsidRDefault="00046460" w:rsidP="00046460">
      <w:pPr>
        <w:pStyle w:val="a3"/>
        <w:ind w:firstLine="709"/>
        <w:jc w:val="both"/>
        <w:rPr>
          <w:rFonts w:ascii="Times New Roman" w:hAnsi="Times New Roman"/>
          <w:sz w:val="25"/>
          <w:szCs w:val="25"/>
        </w:rPr>
      </w:pPr>
      <w:r>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6460" w:rsidRDefault="00046460" w:rsidP="00046460">
      <w:pPr>
        <w:pStyle w:val="a3"/>
        <w:ind w:firstLine="709"/>
        <w:jc w:val="both"/>
        <w:rPr>
          <w:rFonts w:ascii="Times New Roman" w:hAnsi="Times New Roman" w:cs="Times New Roman"/>
          <w:sz w:val="25"/>
          <w:szCs w:val="25"/>
        </w:rPr>
      </w:pPr>
      <w:r>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ascii="Times New Roman" w:hAnsi="Times New Roman" w:cs="Times New Roman"/>
          <w:sz w:val="25"/>
          <w:szCs w:val="25"/>
        </w:rPr>
        <w:lastRenderedPageBreak/>
        <w:t>Совета депутатов поселения, принявшего муниципальный правовой акт о внесении в Устав поселения указанных изменений и дополнений.</w:t>
      </w:r>
    </w:p>
    <w:p w:rsidR="00046460" w:rsidRDefault="00046460" w:rsidP="00046460">
      <w:pPr>
        <w:autoSpaceDE w:val="0"/>
        <w:autoSpaceDN w:val="0"/>
        <w:adjustRightInd w:val="0"/>
        <w:spacing w:after="0" w:line="240" w:lineRule="auto"/>
        <w:ind w:firstLine="54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
    <w:p w:rsidR="00046460" w:rsidRDefault="00046460" w:rsidP="00046460">
      <w:pPr>
        <w:pStyle w:val="a3"/>
        <w:jc w:val="both"/>
        <w:rPr>
          <w:rFonts w:ascii="Times New Roman" w:hAnsi="Times New Roman" w:cs="Times New Roman"/>
          <w:sz w:val="24"/>
          <w:szCs w:val="24"/>
        </w:rPr>
      </w:pPr>
    </w:p>
    <w:p w:rsidR="00046460" w:rsidRDefault="00046460" w:rsidP="00046460">
      <w:pPr>
        <w:pStyle w:val="a3"/>
        <w:ind w:firstLine="708"/>
        <w:jc w:val="both"/>
        <w:rPr>
          <w:rFonts w:ascii="Times New Roman" w:hAnsi="Times New Roman" w:cs="Times New Roman"/>
          <w:sz w:val="25"/>
          <w:szCs w:val="25"/>
        </w:rPr>
      </w:pPr>
      <w:r>
        <w:rPr>
          <w:rFonts w:ascii="Times New Roman" w:hAnsi="Times New Roman" w:cs="Times New Roman"/>
          <w:sz w:val="25"/>
          <w:szCs w:val="25"/>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046460" w:rsidRDefault="00046460" w:rsidP="00046460">
      <w:pPr>
        <w:pStyle w:val="a3"/>
        <w:jc w:val="both"/>
        <w:rPr>
          <w:rFonts w:ascii="Times New Roman" w:hAnsi="Times New Roman" w:cs="Times New Roman"/>
          <w:sz w:val="25"/>
          <w:szCs w:val="25"/>
        </w:rPr>
      </w:pPr>
    </w:p>
    <w:p w:rsidR="00046460" w:rsidRDefault="00046460" w:rsidP="00046460">
      <w:pPr>
        <w:pStyle w:val="a3"/>
        <w:ind w:firstLine="708"/>
        <w:jc w:val="both"/>
        <w:rPr>
          <w:rFonts w:ascii="Times New Roman" w:hAnsi="Times New Roman" w:cs="Times New Roman"/>
          <w:sz w:val="25"/>
          <w:szCs w:val="25"/>
        </w:rPr>
      </w:pPr>
      <w:r>
        <w:rPr>
          <w:rFonts w:ascii="Times New Roman" w:hAnsi="Times New Roman" w:cs="Times New Roman"/>
          <w:sz w:val="25"/>
          <w:szCs w:val="25"/>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046460" w:rsidRDefault="00046460" w:rsidP="00046460">
      <w:pPr>
        <w:pStyle w:val="a3"/>
        <w:ind w:firstLine="708"/>
        <w:jc w:val="both"/>
        <w:rPr>
          <w:rFonts w:ascii="Times New Roman" w:hAnsi="Times New Roman" w:cs="Times New Roman"/>
          <w:sz w:val="25"/>
          <w:szCs w:val="25"/>
        </w:rPr>
      </w:pPr>
    </w:p>
    <w:p w:rsidR="00046460" w:rsidRDefault="00046460" w:rsidP="00046460">
      <w:pPr>
        <w:pStyle w:val="a3"/>
        <w:jc w:val="both"/>
        <w:rPr>
          <w:rFonts w:ascii="Times New Roman" w:hAnsi="Times New Roman" w:cs="Times New Roman"/>
          <w:sz w:val="25"/>
          <w:szCs w:val="25"/>
        </w:rPr>
      </w:pPr>
    </w:p>
    <w:p w:rsidR="00046460" w:rsidRDefault="00046460" w:rsidP="00046460">
      <w:pPr>
        <w:widowControl w:val="0"/>
        <w:autoSpaceDE w:val="0"/>
        <w:autoSpaceDN w:val="0"/>
        <w:spacing w:after="0" w:line="240"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Глава сельского поселения «Хорошево»</w:t>
      </w:r>
    </w:p>
    <w:p w:rsidR="00046460" w:rsidRDefault="00046460" w:rsidP="00046460">
      <w:pPr>
        <w:widowControl w:val="0"/>
        <w:autoSpaceDE w:val="0"/>
        <w:autoSpaceDN w:val="0"/>
        <w:spacing w:after="0" w:line="240"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Ржевского района Тверской области                                                     С.В. Артюхова</w:t>
      </w:r>
    </w:p>
    <w:p w:rsidR="00046460" w:rsidRDefault="00046460" w:rsidP="00046460">
      <w:pPr>
        <w:rPr>
          <w:rFonts w:ascii="Times New Roman" w:hAnsi="Times New Roman" w:cs="Times New Roman"/>
          <w:sz w:val="25"/>
          <w:szCs w:val="25"/>
          <w:lang w:eastAsia="en-US"/>
        </w:rPr>
      </w:pPr>
    </w:p>
    <w:p w:rsidR="00046460" w:rsidRDefault="00046460" w:rsidP="00046460">
      <w:pPr>
        <w:pStyle w:val="a3"/>
        <w:rPr>
          <w:rFonts w:ascii="Times New Roman" w:hAnsi="Times New Roman" w:cs="Times New Roman"/>
          <w:sz w:val="25"/>
          <w:szCs w:val="25"/>
        </w:rPr>
      </w:pPr>
    </w:p>
    <w:p w:rsidR="00046460" w:rsidRDefault="00046460" w:rsidP="00046460">
      <w:pPr>
        <w:pStyle w:val="a3"/>
        <w:jc w:val="center"/>
        <w:rPr>
          <w:rFonts w:ascii="Times New Roman" w:hAnsi="Times New Roman" w:cs="Times New Roman"/>
          <w:sz w:val="24"/>
          <w:szCs w:val="24"/>
        </w:rPr>
      </w:pPr>
    </w:p>
    <w:p w:rsidR="00046460" w:rsidRDefault="00046460" w:rsidP="00046460">
      <w:pPr>
        <w:pStyle w:val="a3"/>
        <w:jc w:val="center"/>
        <w:rPr>
          <w:rFonts w:ascii="Times New Roman" w:hAnsi="Times New Roman" w:cs="Times New Roman"/>
          <w:sz w:val="24"/>
          <w:szCs w:val="24"/>
        </w:rPr>
      </w:pPr>
    </w:p>
    <w:p w:rsidR="00046460" w:rsidRDefault="00046460" w:rsidP="00046460">
      <w:pPr>
        <w:pStyle w:val="a3"/>
        <w:jc w:val="center"/>
        <w:rPr>
          <w:rFonts w:ascii="Times New Roman" w:hAnsi="Times New Roman" w:cs="Times New Roman"/>
          <w:sz w:val="24"/>
          <w:szCs w:val="24"/>
        </w:rPr>
      </w:pPr>
    </w:p>
    <w:p w:rsidR="00046460" w:rsidRDefault="00046460" w:rsidP="00046460">
      <w:pPr>
        <w:pStyle w:val="a3"/>
        <w:jc w:val="center"/>
        <w:rPr>
          <w:rFonts w:ascii="Times New Roman" w:hAnsi="Times New Roman" w:cs="Times New Roman"/>
          <w:sz w:val="24"/>
          <w:szCs w:val="24"/>
        </w:rPr>
      </w:pPr>
    </w:p>
    <w:p w:rsidR="00046460" w:rsidRDefault="00046460" w:rsidP="00046460">
      <w:pPr>
        <w:pStyle w:val="a3"/>
        <w:jc w:val="center"/>
        <w:rPr>
          <w:rFonts w:ascii="Times New Roman" w:hAnsi="Times New Roman" w:cs="Times New Roman"/>
          <w:sz w:val="24"/>
          <w:szCs w:val="24"/>
        </w:rPr>
      </w:pPr>
    </w:p>
    <w:p w:rsidR="00046460" w:rsidRDefault="00046460" w:rsidP="00046460">
      <w:pPr>
        <w:pStyle w:val="a3"/>
        <w:rPr>
          <w:sz w:val="28"/>
          <w:szCs w:val="28"/>
        </w:rPr>
      </w:pPr>
    </w:p>
    <w:p w:rsidR="00046460" w:rsidRDefault="00046460" w:rsidP="00046460">
      <w:pPr>
        <w:pStyle w:val="a3"/>
        <w:jc w:val="center"/>
        <w:rPr>
          <w:sz w:val="28"/>
          <w:szCs w:val="28"/>
        </w:rPr>
      </w:pPr>
    </w:p>
    <w:p w:rsidR="00046460" w:rsidRDefault="00046460" w:rsidP="00046460">
      <w:pPr>
        <w:tabs>
          <w:tab w:val="left" w:pos="3195"/>
        </w:tabs>
        <w:autoSpaceDE w:val="0"/>
        <w:autoSpaceDN w:val="0"/>
        <w:adjustRightInd w:val="0"/>
        <w:ind w:firstLine="709"/>
        <w:jc w:val="both"/>
        <w:rPr>
          <w:sz w:val="28"/>
          <w:szCs w:val="28"/>
        </w:rPr>
      </w:pPr>
      <w:r>
        <w:rPr>
          <w:sz w:val="28"/>
          <w:szCs w:val="28"/>
        </w:rPr>
        <w:tab/>
      </w:r>
    </w:p>
    <w:p w:rsidR="00046460" w:rsidRDefault="00046460" w:rsidP="00046460">
      <w:pPr>
        <w:spacing w:after="0" w:line="240" w:lineRule="auto"/>
        <w:rPr>
          <w:rFonts w:ascii="Times New Roman" w:eastAsia="Times New Roman" w:hAnsi="Times New Roman" w:cs="Times New Roman"/>
          <w:b/>
          <w:sz w:val="24"/>
          <w:szCs w:val="24"/>
        </w:rPr>
      </w:pPr>
    </w:p>
    <w:p w:rsidR="00046460" w:rsidRDefault="00046460" w:rsidP="00046460"/>
    <w:p w:rsidR="007C5F20" w:rsidRDefault="007C5F20"/>
    <w:sectPr w:rsidR="007C5F20" w:rsidSect="007C5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6460"/>
    <w:rsid w:val="00044D3B"/>
    <w:rsid w:val="00046460"/>
    <w:rsid w:val="00200645"/>
    <w:rsid w:val="00484B26"/>
    <w:rsid w:val="00530CBD"/>
    <w:rsid w:val="006669ED"/>
    <w:rsid w:val="007C5F20"/>
    <w:rsid w:val="00833716"/>
    <w:rsid w:val="009834C9"/>
    <w:rsid w:val="00B9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46460"/>
    <w:pPr>
      <w:spacing w:after="0" w:line="240" w:lineRule="auto"/>
    </w:pPr>
    <w:rPr>
      <w:rFonts w:ascii="Calibri" w:eastAsia="Times New Roman" w:hAnsi="Calibri" w:cs="Calibri"/>
      <w:lang w:eastAsia="ru-RU"/>
    </w:rPr>
  </w:style>
  <w:style w:type="paragraph" w:customStyle="1" w:styleId="ConsTitle">
    <w:name w:val="ConsTitle"/>
    <w:uiPriority w:val="99"/>
    <w:rsid w:val="00046460"/>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0464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046460"/>
    <w:rPr>
      <w:color w:val="0000FF"/>
      <w:u w:val="single"/>
    </w:rPr>
  </w:style>
  <w:style w:type="paragraph" w:styleId="a5">
    <w:name w:val="Balloon Text"/>
    <w:basedOn w:val="a"/>
    <w:link w:val="a6"/>
    <w:uiPriority w:val="99"/>
    <w:semiHidden/>
    <w:unhideWhenUsed/>
    <w:rsid w:val="000464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4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74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3CCb5M"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3B21E1CAFBCD0DF5821B4AF94A368A36AAAA43A382920803034B2124577CC8EC260DBE27CCb2M"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settings" Target="settings.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styles" Target="styles.xml"/><Relationship Id="rId6" Type="http://schemas.openxmlformats.org/officeDocument/2006/relationships/hyperlink" Target="consultantplus://offline/ref=603B21E1CAFBCD0DF5821B4AF94A368A36ADA84BA18C920803034B2124577CC8EC260DBE24C634BAC9b5M" TargetMode="External"/><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hyperlink" Target="consultantplus://offline/ref=603B21E1CAFBCD0DF5821B4AF94A368A36ADA845A083920803034B2124577CC8EC260DBDC2b6M" TargetMode="Externa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hyperlink" Target="consultantplus://offline/ref=603B21E1CAFBCD0DF5821B4AF94A368A36ADAB45A38A920803034B2124577CC8EC260DBE24C637B5C9bCM" TargetMode="External"/><Relationship Id="rId9" Type="http://schemas.openxmlformats.org/officeDocument/2006/relationships/hyperlink" Target="consultantplus://offline/ref=603B21E1CAFBCD0DF5821B4AF94A368A36AAAA43A38B920803034B2124C5b7M"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6410</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2017-08-24T13:59:00Z</cp:lastPrinted>
  <dcterms:created xsi:type="dcterms:W3CDTF">2018-11-13T11:56:00Z</dcterms:created>
  <dcterms:modified xsi:type="dcterms:W3CDTF">2018-11-13T11:56:00Z</dcterms:modified>
</cp:coreProperties>
</file>